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B7" w:rsidRDefault="00B16FB7" w:rsidP="00B16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ДУБРОВСКОГО  СЕЛЬСКОГО  ПОСЕЛЕНИЯ</w:t>
      </w:r>
    </w:p>
    <w:p w:rsidR="00B16FB7" w:rsidRDefault="00B16FB7" w:rsidP="00B16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 МУНИЦИПАЛЬНОГО  РАЙОНА</w:t>
      </w:r>
    </w:p>
    <w:p w:rsidR="00B16FB7" w:rsidRDefault="00B16FB7" w:rsidP="00B16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 ОБЛАСТИ</w:t>
      </w:r>
    </w:p>
    <w:p w:rsidR="00B16FB7" w:rsidRDefault="00B16FB7" w:rsidP="00B16FB7">
      <w:pPr>
        <w:jc w:val="center"/>
        <w:rPr>
          <w:b/>
          <w:sz w:val="28"/>
          <w:szCs w:val="28"/>
        </w:rPr>
      </w:pPr>
    </w:p>
    <w:p w:rsidR="00B16FB7" w:rsidRDefault="00B16FB7" w:rsidP="00B16FB7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B16FB7" w:rsidTr="006B1C8F">
        <w:trPr>
          <w:trHeight w:val="1928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16FB7" w:rsidRDefault="00B16FB7" w:rsidP="006B1C8F">
            <w:pPr>
              <w:pStyle w:val="a6"/>
              <w:rPr>
                <w:sz w:val="28"/>
                <w:szCs w:val="28"/>
              </w:rPr>
            </w:pPr>
          </w:p>
          <w:p w:rsidR="00B16FB7" w:rsidRDefault="00B16FB7" w:rsidP="006B1C8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                      №   </w:t>
            </w:r>
          </w:p>
          <w:p w:rsidR="00B16FB7" w:rsidRDefault="00B16FB7" w:rsidP="006B1C8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B16FB7" w:rsidRDefault="00B16FB7" w:rsidP="006B1C8F">
            <w:pPr>
              <w:pStyle w:val="a6"/>
              <w:rPr>
                <w:sz w:val="28"/>
                <w:szCs w:val="28"/>
              </w:rPr>
            </w:pPr>
          </w:p>
          <w:p w:rsidR="00B16FB7" w:rsidRDefault="00B16FB7" w:rsidP="006B1C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и дополнений</w:t>
            </w:r>
          </w:p>
          <w:p w:rsidR="00B16FB7" w:rsidRDefault="00B16FB7" w:rsidP="006B1C8F">
            <w:pPr>
              <w:pStyle w:val="ConsTitle"/>
              <w:ind w:righ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Устав Дубровского сельского поселения</w:t>
            </w: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16FB7" w:rsidRDefault="00B16FB7" w:rsidP="006B1C8F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FB7" w:rsidRDefault="00B16FB7" w:rsidP="006B1C8F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</w:p>
        </w:tc>
      </w:tr>
    </w:tbl>
    <w:p w:rsidR="00B16FB7" w:rsidRDefault="00B16FB7" w:rsidP="00B16FB7">
      <w:pPr>
        <w:pStyle w:val="a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3077" w:rsidRDefault="00243077" w:rsidP="00243077">
      <w:pPr>
        <w:pStyle w:val="a6"/>
        <w:jc w:val="center"/>
        <w:rPr>
          <w:sz w:val="28"/>
          <w:szCs w:val="28"/>
        </w:rPr>
      </w:pPr>
    </w:p>
    <w:p w:rsidR="00B16FB7" w:rsidRDefault="00B16FB7" w:rsidP="00243077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Дубровского сельского поселения</w:t>
      </w:r>
    </w:p>
    <w:p w:rsidR="00B16FB7" w:rsidRDefault="00B16FB7" w:rsidP="00243077">
      <w:pPr>
        <w:pStyle w:val="a6"/>
        <w:jc w:val="center"/>
        <w:rPr>
          <w:sz w:val="28"/>
          <w:szCs w:val="28"/>
        </w:rPr>
      </w:pPr>
    </w:p>
    <w:p w:rsidR="00B16FB7" w:rsidRDefault="00B16FB7" w:rsidP="00243077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B16FB7" w:rsidRDefault="00B16FB7" w:rsidP="00B16FB7">
      <w:pPr>
        <w:pStyle w:val="a6"/>
        <w:jc w:val="both"/>
        <w:rPr>
          <w:sz w:val="28"/>
          <w:szCs w:val="28"/>
        </w:rPr>
      </w:pPr>
    </w:p>
    <w:p w:rsidR="00B16FB7" w:rsidRDefault="00B16FB7" w:rsidP="00B16FB7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Дубровского сельского поселения следующие изменения и дополнения:</w:t>
      </w:r>
    </w:p>
    <w:p w:rsidR="004A6FFC" w:rsidRDefault="004A6FFC" w:rsidP="00B16FB7">
      <w:pPr>
        <w:pStyle w:val="a6"/>
        <w:ind w:firstLine="708"/>
        <w:jc w:val="both"/>
        <w:rPr>
          <w:sz w:val="28"/>
          <w:szCs w:val="28"/>
        </w:rPr>
      </w:pPr>
    </w:p>
    <w:p w:rsidR="000349F3" w:rsidRPr="00E41C02" w:rsidRDefault="000349F3" w:rsidP="000349F3">
      <w:pPr>
        <w:ind w:firstLine="708"/>
        <w:jc w:val="both"/>
        <w:rPr>
          <w:sz w:val="28"/>
          <w:szCs w:val="28"/>
        </w:rPr>
      </w:pPr>
      <w:r w:rsidRPr="00E41C02">
        <w:rPr>
          <w:sz w:val="28"/>
          <w:szCs w:val="28"/>
        </w:rPr>
        <w:t xml:space="preserve">1) </w:t>
      </w:r>
      <w:r w:rsidR="001D06F9" w:rsidRPr="00E41C02">
        <w:rPr>
          <w:sz w:val="28"/>
          <w:szCs w:val="28"/>
        </w:rPr>
        <w:t xml:space="preserve">пункт </w:t>
      </w:r>
      <w:r w:rsidR="001D06F9">
        <w:rPr>
          <w:sz w:val="28"/>
          <w:szCs w:val="28"/>
        </w:rPr>
        <w:t>2</w:t>
      </w:r>
      <w:r w:rsidRPr="00E41C02">
        <w:rPr>
          <w:sz w:val="28"/>
          <w:szCs w:val="28"/>
        </w:rPr>
        <w:t xml:space="preserve"> стать</w:t>
      </w:r>
      <w:r w:rsidR="001D06F9">
        <w:rPr>
          <w:sz w:val="28"/>
          <w:szCs w:val="28"/>
        </w:rPr>
        <w:t>и</w:t>
      </w:r>
      <w:r w:rsidRPr="00E41C02">
        <w:rPr>
          <w:sz w:val="28"/>
          <w:szCs w:val="28"/>
        </w:rPr>
        <w:t xml:space="preserve"> </w:t>
      </w:r>
      <w:r w:rsidR="004A6FFC">
        <w:rPr>
          <w:sz w:val="28"/>
          <w:szCs w:val="28"/>
        </w:rPr>
        <w:t>15.1</w:t>
      </w:r>
      <w:r w:rsidR="001D06F9" w:rsidRPr="001D06F9">
        <w:rPr>
          <w:sz w:val="28"/>
          <w:szCs w:val="28"/>
        </w:rPr>
        <w:t xml:space="preserve"> </w:t>
      </w:r>
      <w:r w:rsidRPr="00E41C02">
        <w:rPr>
          <w:sz w:val="28"/>
          <w:szCs w:val="28"/>
        </w:rPr>
        <w:t>изложить в следующей редакции:</w:t>
      </w:r>
    </w:p>
    <w:p w:rsidR="000349F3" w:rsidRDefault="001D06F9" w:rsidP="000349F3">
      <w:pPr>
        <w:ind w:firstLine="708"/>
        <w:jc w:val="both"/>
        <w:rPr>
          <w:sz w:val="28"/>
          <w:szCs w:val="28"/>
        </w:rPr>
      </w:pPr>
      <w:r w:rsidRPr="00544D3D">
        <w:rPr>
          <w:sz w:val="28"/>
          <w:szCs w:val="28"/>
        </w:rPr>
        <w:t>«</w:t>
      </w:r>
      <w:r w:rsidRPr="001D06F9">
        <w:rPr>
          <w:sz w:val="28"/>
          <w:szCs w:val="28"/>
        </w:rPr>
        <w:t>2</w:t>
      </w:r>
      <w:r w:rsidRPr="00544D3D">
        <w:rPr>
          <w:sz w:val="28"/>
          <w:szCs w:val="28"/>
        </w:rPr>
        <w:t xml:space="preserve">. Староста сельского населенного пункта назначается Советом депутатов </w:t>
      </w:r>
      <w:r>
        <w:rPr>
          <w:sz w:val="28"/>
          <w:szCs w:val="28"/>
        </w:rPr>
        <w:t>Дубровского</w:t>
      </w:r>
      <w:r w:rsidRPr="00544D3D">
        <w:rPr>
          <w:sz w:val="28"/>
          <w:szCs w:val="28"/>
        </w:rPr>
        <w:t xml:space="preserve"> сельского поселения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</w:t>
      </w:r>
      <w:proofErr w:type="gramStart"/>
      <w:r w:rsidRPr="00544D3D">
        <w:rPr>
          <w:sz w:val="28"/>
          <w:szCs w:val="28"/>
        </w:rPr>
        <w:t>в</w:t>
      </w:r>
      <w:proofErr w:type="gramEnd"/>
      <w:r w:rsidRPr="00544D3D">
        <w:rPr>
          <w:sz w:val="28"/>
          <w:szCs w:val="28"/>
        </w:rPr>
        <w:t xml:space="preserve"> собственности жилое помещение, расположенное на территории данного сельского населенного пункта</w:t>
      </w:r>
      <w:proofErr w:type="gramStart"/>
      <w:r w:rsidRPr="00544D3D">
        <w:rPr>
          <w:sz w:val="28"/>
          <w:szCs w:val="28"/>
        </w:rPr>
        <w:t>.»;</w:t>
      </w:r>
      <w:proofErr w:type="gramEnd"/>
    </w:p>
    <w:p w:rsidR="00C15C5E" w:rsidRDefault="00C15C5E" w:rsidP="004A6FFC">
      <w:pPr>
        <w:pStyle w:val="a6"/>
        <w:ind w:firstLine="708"/>
        <w:jc w:val="both"/>
        <w:rPr>
          <w:sz w:val="28"/>
          <w:szCs w:val="28"/>
        </w:rPr>
      </w:pPr>
    </w:p>
    <w:p w:rsidR="00A479DF" w:rsidRPr="000276A0" w:rsidRDefault="004A6FFC" w:rsidP="00A479D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79DF" w:rsidRPr="000276A0">
        <w:rPr>
          <w:sz w:val="28"/>
          <w:szCs w:val="28"/>
        </w:rPr>
        <w:t xml:space="preserve">) </w:t>
      </w:r>
      <w:r w:rsidR="00A479DF">
        <w:rPr>
          <w:sz w:val="28"/>
          <w:szCs w:val="28"/>
        </w:rPr>
        <w:t xml:space="preserve">пункт 2 </w:t>
      </w:r>
      <w:r w:rsidR="001D06F9">
        <w:rPr>
          <w:sz w:val="28"/>
          <w:szCs w:val="28"/>
        </w:rPr>
        <w:t>статьи 17</w:t>
      </w:r>
      <w:r w:rsidR="001D06F9" w:rsidRPr="000276A0">
        <w:rPr>
          <w:sz w:val="28"/>
          <w:szCs w:val="28"/>
        </w:rPr>
        <w:t xml:space="preserve"> </w:t>
      </w:r>
      <w:r w:rsidR="00A479DF" w:rsidRPr="000276A0">
        <w:rPr>
          <w:sz w:val="28"/>
          <w:szCs w:val="28"/>
        </w:rPr>
        <w:t xml:space="preserve">изложить в </w:t>
      </w:r>
      <w:r w:rsidR="00A479DF">
        <w:rPr>
          <w:sz w:val="28"/>
          <w:szCs w:val="28"/>
        </w:rPr>
        <w:t>следующей</w:t>
      </w:r>
      <w:r w:rsidR="00A479DF" w:rsidRPr="000276A0">
        <w:rPr>
          <w:sz w:val="28"/>
          <w:szCs w:val="28"/>
        </w:rPr>
        <w:t xml:space="preserve"> редакции:</w:t>
      </w:r>
    </w:p>
    <w:p w:rsidR="00A479DF" w:rsidRPr="00365A7A" w:rsidRDefault="00A479DF" w:rsidP="00A479DF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276A0">
        <w:rPr>
          <w:sz w:val="28"/>
          <w:szCs w:val="28"/>
        </w:rPr>
        <w:t xml:space="preserve">2. Совет депутатов </w:t>
      </w:r>
      <w:r w:rsidRPr="00365A7A">
        <w:rPr>
          <w:sz w:val="28"/>
          <w:szCs w:val="28"/>
        </w:rPr>
        <w:t>не обладает правами юридического лица</w:t>
      </w:r>
      <w:proofErr w:type="gramStart"/>
      <w:r w:rsidRPr="00365A7A">
        <w:rPr>
          <w:sz w:val="28"/>
          <w:szCs w:val="28"/>
        </w:rPr>
        <w:t>.»;</w:t>
      </w:r>
      <w:proofErr w:type="gramEnd"/>
    </w:p>
    <w:p w:rsidR="000349F3" w:rsidRPr="00E41C02" w:rsidRDefault="000349F3" w:rsidP="000349F3">
      <w:pPr>
        <w:ind w:firstLine="709"/>
        <w:jc w:val="both"/>
        <w:rPr>
          <w:sz w:val="28"/>
          <w:szCs w:val="28"/>
        </w:rPr>
      </w:pPr>
    </w:p>
    <w:p w:rsidR="000349F3" w:rsidRPr="00E41C02" w:rsidRDefault="002B188B" w:rsidP="00034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4994">
        <w:rPr>
          <w:sz w:val="28"/>
          <w:szCs w:val="28"/>
        </w:rPr>
        <w:t xml:space="preserve">) </w:t>
      </w:r>
      <w:r w:rsidR="001D06F9">
        <w:rPr>
          <w:sz w:val="28"/>
          <w:szCs w:val="28"/>
        </w:rPr>
        <w:t xml:space="preserve">в </w:t>
      </w:r>
      <w:r w:rsidR="00644994">
        <w:rPr>
          <w:sz w:val="28"/>
          <w:szCs w:val="28"/>
        </w:rPr>
        <w:t>стать</w:t>
      </w:r>
      <w:r w:rsidR="001D06F9">
        <w:rPr>
          <w:sz w:val="28"/>
          <w:szCs w:val="28"/>
        </w:rPr>
        <w:t>е</w:t>
      </w:r>
      <w:r w:rsidR="000349F3" w:rsidRPr="00E41C02">
        <w:rPr>
          <w:sz w:val="28"/>
          <w:szCs w:val="28"/>
        </w:rPr>
        <w:t xml:space="preserve"> </w:t>
      </w:r>
      <w:r w:rsidR="004A6FFC">
        <w:rPr>
          <w:sz w:val="28"/>
          <w:szCs w:val="28"/>
        </w:rPr>
        <w:t>22</w:t>
      </w:r>
      <w:r w:rsidR="000349F3" w:rsidRPr="00E41C02">
        <w:rPr>
          <w:sz w:val="28"/>
          <w:szCs w:val="28"/>
        </w:rPr>
        <w:t>:</w:t>
      </w:r>
    </w:p>
    <w:p w:rsidR="000349F3" w:rsidRPr="00E41C02" w:rsidRDefault="000349F3" w:rsidP="000349F3">
      <w:pPr>
        <w:ind w:firstLine="709"/>
        <w:jc w:val="both"/>
        <w:rPr>
          <w:sz w:val="28"/>
          <w:szCs w:val="28"/>
        </w:rPr>
      </w:pPr>
      <w:r w:rsidRPr="00E41C02">
        <w:rPr>
          <w:sz w:val="28"/>
          <w:szCs w:val="28"/>
        </w:rPr>
        <w:t xml:space="preserve">а) дополнить пунктом </w:t>
      </w:r>
      <w:r w:rsidR="002B188B">
        <w:rPr>
          <w:sz w:val="28"/>
          <w:szCs w:val="28"/>
        </w:rPr>
        <w:t>4.1</w:t>
      </w:r>
      <w:r w:rsidRPr="00E41C02">
        <w:rPr>
          <w:sz w:val="28"/>
          <w:szCs w:val="28"/>
        </w:rPr>
        <w:t xml:space="preserve"> следующего содержания:</w:t>
      </w:r>
    </w:p>
    <w:p w:rsidR="000349F3" w:rsidRPr="00E41C02" w:rsidRDefault="002B188B" w:rsidP="00034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«4.1</w:t>
      </w:r>
      <w:r w:rsidR="000349F3" w:rsidRPr="00E41C02">
        <w:rPr>
          <w:sz w:val="28"/>
          <w:szCs w:val="28"/>
        </w:rPr>
        <w:t>.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</w:t>
      </w:r>
      <w:proofErr w:type="gramStart"/>
      <w:r w:rsidR="000349F3" w:rsidRPr="00E41C02">
        <w:rPr>
          <w:sz w:val="28"/>
          <w:szCs w:val="28"/>
        </w:rPr>
        <w:t>.»;</w:t>
      </w:r>
    </w:p>
    <w:p w:rsidR="000349F3" w:rsidRPr="00E41C02" w:rsidRDefault="000349F3" w:rsidP="000349F3">
      <w:pPr>
        <w:ind w:firstLine="709"/>
        <w:jc w:val="both"/>
        <w:rPr>
          <w:sz w:val="28"/>
          <w:szCs w:val="28"/>
        </w:rPr>
      </w:pPr>
      <w:proofErr w:type="gramEnd"/>
      <w:r w:rsidRPr="00E41C02">
        <w:rPr>
          <w:sz w:val="28"/>
          <w:szCs w:val="28"/>
        </w:rPr>
        <w:t xml:space="preserve">б) дополнить пунктом </w:t>
      </w:r>
      <w:r w:rsidR="002B188B">
        <w:rPr>
          <w:sz w:val="28"/>
          <w:szCs w:val="28"/>
        </w:rPr>
        <w:t>12</w:t>
      </w:r>
      <w:r w:rsidRPr="00E41C02">
        <w:rPr>
          <w:sz w:val="28"/>
          <w:szCs w:val="28"/>
        </w:rPr>
        <w:t xml:space="preserve"> следующего содержания:</w:t>
      </w:r>
    </w:p>
    <w:p w:rsidR="001D06F9" w:rsidRPr="00544D3D" w:rsidRDefault="001D06F9" w:rsidP="001D06F9">
      <w:pPr>
        <w:ind w:firstLine="709"/>
        <w:jc w:val="both"/>
        <w:rPr>
          <w:sz w:val="28"/>
          <w:szCs w:val="28"/>
        </w:rPr>
      </w:pPr>
      <w:r w:rsidRPr="00544D3D">
        <w:rPr>
          <w:sz w:val="28"/>
          <w:szCs w:val="28"/>
        </w:rPr>
        <w:t>«</w:t>
      </w:r>
      <w:r>
        <w:rPr>
          <w:sz w:val="28"/>
          <w:szCs w:val="28"/>
        </w:rPr>
        <w:t>12</w:t>
      </w:r>
      <w:r w:rsidRPr="00544D3D">
        <w:rPr>
          <w:sz w:val="28"/>
          <w:szCs w:val="28"/>
        </w:rPr>
        <w:t xml:space="preserve">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proofErr w:type="gramStart"/>
      <w:r w:rsidRPr="00544D3D">
        <w:rPr>
          <w:sz w:val="28"/>
          <w:szCs w:val="28"/>
        </w:rPr>
        <w:lastRenderedPageBreak/>
        <w:t>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</w:t>
      </w:r>
      <w:r>
        <w:rPr>
          <w:sz w:val="28"/>
          <w:szCs w:val="28"/>
        </w:rPr>
        <w:t>.12.</w:t>
      </w:r>
      <w:r w:rsidRPr="00544D3D">
        <w:rPr>
          <w:sz w:val="28"/>
          <w:szCs w:val="28"/>
        </w:rPr>
        <w:t xml:space="preserve">2008 №273-ФЗ </w:t>
      </w:r>
      <w:r>
        <w:rPr>
          <w:sz w:val="28"/>
          <w:szCs w:val="28"/>
        </w:rPr>
        <w:t>«</w:t>
      </w:r>
      <w:r w:rsidRPr="00544D3D">
        <w:rPr>
          <w:sz w:val="28"/>
          <w:szCs w:val="28"/>
        </w:rPr>
        <w:t>О противодействии</w:t>
      </w:r>
      <w:proofErr w:type="gramEnd"/>
      <w:r w:rsidRPr="00544D3D">
        <w:rPr>
          <w:sz w:val="28"/>
          <w:szCs w:val="28"/>
        </w:rPr>
        <w:t xml:space="preserve"> коррупции</w:t>
      </w:r>
      <w:r>
        <w:rPr>
          <w:sz w:val="28"/>
          <w:szCs w:val="28"/>
        </w:rPr>
        <w:t>»</w:t>
      </w:r>
      <w:proofErr w:type="gramStart"/>
      <w:r w:rsidRPr="00544D3D">
        <w:rPr>
          <w:sz w:val="28"/>
          <w:szCs w:val="28"/>
        </w:rPr>
        <w:t>.</w:t>
      </w:r>
      <w:r w:rsidRPr="00544D3D">
        <w:rPr>
          <w:bCs/>
          <w:sz w:val="28"/>
          <w:szCs w:val="28"/>
        </w:rPr>
        <w:t>»</w:t>
      </w:r>
      <w:proofErr w:type="gramEnd"/>
      <w:r w:rsidRPr="00544D3D">
        <w:rPr>
          <w:bCs/>
          <w:sz w:val="28"/>
          <w:szCs w:val="28"/>
        </w:rPr>
        <w:t>;</w:t>
      </w:r>
    </w:p>
    <w:p w:rsidR="001D06F9" w:rsidRDefault="001D06F9" w:rsidP="000349F3">
      <w:pPr>
        <w:ind w:firstLine="709"/>
        <w:jc w:val="both"/>
        <w:rPr>
          <w:sz w:val="28"/>
          <w:szCs w:val="28"/>
        </w:rPr>
      </w:pPr>
    </w:p>
    <w:p w:rsidR="000349F3" w:rsidRPr="00E41C02" w:rsidRDefault="002B188B" w:rsidP="003C3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36D2">
        <w:rPr>
          <w:sz w:val="28"/>
          <w:szCs w:val="28"/>
        </w:rPr>
        <w:t>) статью 24</w:t>
      </w:r>
      <w:r w:rsidR="000349F3" w:rsidRPr="00E41C02">
        <w:rPr>
          <w:sz w:val="28"/>
          <w:szCs w:val="28"/>
        </w:rPr>
        <w:t xml:space="preserve"> дополнить пунктом </w:t>
      </w:r>
      <w:r w:rsidR="00BF1BD4">
        <w:rPr>
          <w:sz w:val="28"/>
          <w:szCs w:val="28"/>
        </w:rPr>
        <w:t>9</w:t>
      </w:r>
      <w:r w:rsidR="000349F3" w:rsidRPr="00E41C02">
        <w:rPr>
          <w:sz w:val="28"/>
          <w:szCs w:val="28"/>
        </w:rPr>
        <w:t xml:space="preserve"> следующего содержания:</w:t>
      </w:r>
    </w:p>
    <w:p w:rsidR="001D06F9" w:rsidRPr="00544D3D" w:rsidRDefault="001D06F9" w:rsidP="001D06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D3D">
        <w:rPr>
          <w:sz w:val="28"/>
          <w:szCs w:val="28"/>
        </w:rPr>
        <w:t>«</w:t>
      </w:r>
      <w:r>
        <w:rPr>
          <w:sz w:val="28"/>
          <w:szCs w:val="28"/>
        </w:rPr>
        <w:t>9</w:t>
      </w:r>
      <w:r w:rsidRPr="00544D3D">
        <w:rPr>
          <w:sz w:val="28"/>
          <w:szCs w:val="28"/>
        </w:rPr>
        <w:t xml:space="preserve">. </w:t>
      </w:r>
      <w:proofErr w:type="gramStart"/>
      <w:r w:rsidRPr="00544D3D">
        <w:rPr>
          <w:sz w:val="28"/>
          <w:szCs w:val="28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544D3D">
        <w:rPr>
          <w:sz w:val="28"/>
          <w:szCs w:val="28"/>
        </w:rPr>
        <w:t xml:space="preserve"> не зависящих от него обстоятельств в порядке, предусмотренном частями 3 - 6 статьи 13 Федерального закона от 25.12.2008 №273-ФЗ </w:t>
      </w:r>
      <w:r>
        <w:rPr>
          <w:sz w:val="28"/>
          <w:szCs w:val="28"/>
        </w:rPr>
        <w:t>«О противодействии коррупции»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1D06F9" w:rsidRDefault="001D06F9" w:rsidP="000349F3">
      <w:pPr>
        <w:ind w:firstLine="708"/>
        <w:jc w:val="both"/>
        <w:rPr>
          <w:sz w:val="28"/>
          <w:szCs w:val="28"/>
        </w:rPr>
      </w:pPr>
    </w:p>
    <w:p w:rsidR="00641294" w:rsidRDefault="00641294" w:rsidP="0064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решение подлежит официальному </w:t>
      </w:r>
      <w:r w:rsidR="00A468AD">
        <w:rPr>
          <w:sz w:val="28"/>
          <w:szCs w:val="28"/>
        </w:rPr>
        <w:t>опублик</w:t>
      </w:r>
      <w:r>
        <w:rPr>
          <w:sz w:val="28"/>
          <w:szCs w:val="28"/>
        </w:rPr>
        <w:t xml:space="preserve">ованию </w:t>
      </w:r>
      <w:r w:rsidR="00A468AD" w:rsidRPr="001B0E94">
        <w:rPr>
          <w:sz w:val="28"/>
          <w:szCs w:val="28"/>
        </w:rPr>
        <w:t>на сайте газеты «Маяк» (</w:t>
      </w:r>
      <w:r w:rsidR="00A468AD" w:rsidRPr="001B0E94">
        <w:rPr>
          <w:color w:val="000000"/>
          <w:sz w:val="28"/>
          <w:szCs w:val="28"/>
        </w:rPr>
        <w:t>https://mayak-74.ru</w:t>
      </w:r>
      <w:r w:rsidR="00A468AD" w:rsidRPr="001B0E94">
        <w:rPr>
          <w:sz w:val="28"/>
          <w:szCs w:val="28"/>
        </w:rPr>
        <w:t>, регистрация в качестве сетевого издания:</w:t>
      </w:r>
      <w:proofErr w:type="gramEnd"/>
      <w:r w:rsidR="00243077">
        <w:rPr>
          <w:sz w:val="28"/>
          <w:szCs w:val="28"/>
        </w:rPr>
        <w:t xml:space="preserve"> </w:t>
      </w:r>
      <w:proofErr w:type="gramStart"/>
      <w:r w:rsidR="00A468AD" w:rsidRPr="001B0E94">
        <w:rPr>
          <w:sz w:val="28"/>
          <w:szCs w:val="28"/>
        </w:rPr>
        <w:t xml:space="preserve">ЭЛ № </w:t>
      </w:r>
      <w:r w:rsidR="00A468AD" w:rsidRPr="001B0E94">
        <w:rPr>
          <w:color w:val="000000"/>
          <w:sz w:val="28"/>
          <w:szCs w:val="28"/>
        </w:rPr>
        <w:t>ФС 77-77434 от 31.12.2019)</w:t>
      </w:r>
      <w:r>
        <w:rPr>
          <w:sz w:val="28"/>
          <w:szCs w:val="28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641294" w:rsidRDefault="00641294" w:rsidP="0064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1294" w:rsidRDefault="00641294" w:rsidP="006412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его официального </w:t>
      </w:r>
      <w:r w:rsidR="00A468AD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в соответствии с действующим законодательством.</w:t>
      </w:r>
    </w:p>
    <w:p w:rsidR="00641294" w:rsidRDefault="00641294" w:rsidP="00641294">
      <w:pPr>
        <w:pStyle w:val="a6"/>
        <w:jc w:val="both"/>
        <w:rPr>
          <w:sz w:val="28"/>
          <w:szCs w:val="28"/>
        </w:rPr>
      </w:pPr>
    </w:p>
    <w:p w:rsidR="00243077" w:rsidRDefault="00243077" w:rsidP="00641294">
      <w:pPr>
        <w:pStyle w:val="a6"/>
        <w:jc w:val="both"/>
        <w:rPr>
          <w:sz w:val="28"/>
          <w:szCs w:val="28"/>
        </w:rPr>
      </w:pPr>
    </w:p>
    <w:p w:rsidR="00641294" w:rsidRDefault="00641294" w:rsidP="00641294">
      <w:pPr>
        <w:pStyle w:val="a6"/>
        <w:jc w:val="both"/>
        <w:rPr>
          <w:sz w:val="28"/>
          <w:szCs w:val="28"/>
        </w:rPr>
      </w:pPr>
    </w:p>
    <w:p w:rsidR="00641294" w:rsidRPr="006B7179" w:rsidRDefault="00641294" w:rsidP="006B7179">
      <w:pPr>
        <w:pStyle w:val="a6"/>
        <w:rPr>
          <w:sz w:val="28"/>
          <w:szCs w:val="28"/>
        </w:rPr>
      </w:pPr>
      <w:r w:rsidRPr="006B7179">
        <w:rPr>
          <w:sz w:val="28"/>
          <w:szCs w:val="28"/>
        </w:rPr>
        <w:t>Председатель Совета депутатов</w:t>
      </w:r>
    </w:p>
    <w:p w:rsidR="00641294" w:rsidRPr="006B7179" w:rsidRDefault="00641294" w:rsidP="006B7179">
      <w:pPr>
        <w:pStyle w:val="a6"/>
        <w:rPr>
          <w:sz w:val="28"/>
          <w:szCs w:val="28"/>
        </w:rPr>
      </w:pPr>
      <w:r w:rsidRPr="006B7179">
        <w:rPr>
          <w:sz w:val="28"/>
          <w:szCs w:val="28"/>
        </w:rPr>
        <w:t xml:space="preserve">Дубровского сельского поселения                                         </w:t>
      </w:r>
      <w:r w:rsidR="00243077">
        <w:rPr>
          <w:sz w:val="28"/>
          <w:szCs w:val="28"/>
        </w:rPr>
        <w:t xml:space="preserve">      </w:t>
      </w:r>
      <w:r w:rsidRPr="006B7179">
        <w:rPr>
          <w:sz w:val="28"/>
          <w:szCs w:val="28"/>
        </w:rPr>
        <w:t xml:space="preserve">  </w:t>
      </w:r>
      <w:r w:rsidR="00A468AD">
        <w:rPr>
          <w:sz w:val="28"/>
          <w:szCs w:val="28"/>
        </w:rPr>
        <w:t>С.О. Воронина</w:t>
      </w:r>
    </w:p>
    <w:p w:rsidR="00641294" w:rsidRDefault="00641294" w:rsidP="006B7179">
      <w:pPr>
        <w:pStyle w:val="a6"/>
        <w:rPr>
          <w:sz w:val="28"/>
          <w:szCs w:val="28"/>
        </w:rPr>
      </w:pPr>
    </w:p>
    <w:p w:rsidR="00243077" w:rsidRPr="006B7179" w:rsidRDefault="00243077" w:rsidP="006B7179">
      <w:pPr>
        <w:pStyle w:val="a6"/>
        <w:rPr>
          <w:sz w:val="28"/>
          <w:szCs w:val="28"/>
        </w:rPr>
      </w:pPr>
    </w:p>
    <w:p w:rsidR="00641294" w:rsidRPr="006B7179" w:rsidRDefault="00641294" w:rsidP="006B7179">
      <w:pPr>
        <w:pStyle w:val="a6"/>
        <w:rPr>
          <w:sz w:val="28"/>
          <w:szCs w:val="28"/>
        </w:rPr>
      </w:pPr>
    </w:p>
    <w:p w:rsidR="00641294" w:rsidRPr="006B7179" w:rsidRDefault="00641294" w:rsidP="006B7179">
      <w:pPr>
        <w:pStyle w:val="a6"/>
        <w:rPr>
          <w:sz w:val="28"/>
          <w:szCs w:val="28"/>
        </w:rPr>
      </w:pPr>
      <w:r w:rsidRPr="006B7179">
        <w:rPr>
          <w:sz w:val="28"/>
          <w:szCs w:val="28"/>
        </w:rPr>
        <w:t xml:space="preserve">Глава Дубровского сельского поселения                  </w:t>
      </w:r>
      <w:r w:rsidR="00243077">
        <w:rPr>
          <w:sz w:val="28"/>
          <w:szCs w:val="28"/>
        </w:rPr>
        <w:t xml:space="preserve">            </w:t>
      </w:r>
      <w:r w:rsidRPr="006B7179">
        <w:rPr>
          <w:sz w:val="28"/>
          <w:szCs w:val="28"/>
        </w:rPr>
        <w:t xml:space="preserve">  </w:t>
      </w:r>
      <w:r w:rsidR="006B7179">
        <w:rPr>
          <w:sz w:val="28"/>
          <w:szCs w:val="28"/>
        </w:rPr>
        <w:t xml:space="preserve"> </w:t>
      </w:r>
      <w:r w:rsidRPr="006B7179">
        <w:rPr>
          <w:sz w:val="28"/>
          <w:szCs w:val="28"/>
        </w:rPr>
        <w:t xml:space="preserve">      Т.Г. Хаиров</w:t>
      </w:r>
    </w:p>
    <w:sectPr w:rsidR="00641294" w:rsidRPr="006B7179" w:rsidSect="00243077">
      <w:footerReference w:type="default" r:id="rId7"/>
      <w:pgSz w:w="11906" w:h="16838"/>
      <w:pgMar w:top="1134" w:right="850" w:bottom="1134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FD6" w:rsidRDefault="00E84FD6" w:rsidP="007A1DAC">
      <w:r>
        <w:separator/>
      </w:r>
    </w:p>
  </w:endnote>
  <w:endnote w:type="continuationSeparator" w:id="0">
    <w:p w:rsidR="00E84FD6" w:rsidRDefault="00E84FD6" w:rsidP="007A1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2991"/>
      <w:docPartObj>
        <w:docPartGallery w:val="Page Numbers (Bottom of Page)"/>
        <w:docPartUnique/>
      </w:docPartObj>
    </w:sdtPr>
    <w:sdtContent>
      <w:p w:rsidR="00641294" w:rsidRDefault="00C45BD7">
        <w:pPr>
          <w:pStyle w:val="a9"/>
          <w:jc w:val="right"/>
        </w:pPr>
        <w:fldSimple w:instr=" PAGE   \* MERGEFORMAT ">
          <w:r w:rsidR="00715CD5">
            <w:rPr>
              <w:noProof/>
            </w:rPr>
            <w:t>2</w:t>
          </w:r>
        </w:fldSimple>
      </w:p>
    </w:sdtContent>
  </w:sdt>
  <w:p w:rsidR="00641294" w:rsidRDefault="006412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FD6" w:rsidRDefault="00E84FD6" w:rsidP="007A1DAC">
      <w:r>
        <w:separator/>
      </w:r>
    </w:p>
  </w:footnote>
  <w:footnote w:type="continuationSeparator" w:id="0">
    <w:p w:rsidR="00E84FD6" w:rsidRDefault="00E84FD6" w:rsidP="007A1D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DAC"/>
    <w:rsid w:val="000276A0"/>
    <w:rsid w:val="000349F3"/>
    <w:rsid w:val="0012206B"/>
    <w:rsid w:val="00196285"/>
    <w:rsid w:val="001D06F9"/>
    <w:rsid w:val="00204C07"/>
    <w:rsid w:val="00243077"/>
    <w:rsid w:val="002B188B"/>
    <w:rsid w:val="00314528"/>
    <w:rsid w:val="00335C8A"/>
    <w:rsid w:val="003416AC"/>
    <w:rsid w:val="003478CF"/>
    <w:rsid w:val="003C36D2"/>
    <w:rsid w:val="003C3905"/>
    <w:rsid w:val="004A6FFC"/>
    <w:rsid w:val="00532436"/>
    <w:rsid w:val="005A4309"/>
    <w:rsid w:val="005A6A0B"/>
    <w:rsid w:val="005D234B"/>
    <w:rsid w:val="0062186F"/>
    <w:rsid w:val="00641294"/>
    <w:rsid w:val="006417CC"/>
    <w:rsid w:val="00644994"/>
    <w:rsid w:val="006535C4"/>
    <w:rsid w:val="006B7179"/>
    <w:rsid w:val="00704469"/>
    <w:rsid w:val="00715CD5"/>
    <w:rsid w:val="007A1DAC"/>
    <w:rsid w:val="007B6A13"/>
    <w:rsid w:val="007D2E20"/>
    <w:rsid w:val="007E061C"/>
    <w:rsid w:val="007E5E09"/>
    <w:rsid w:val="0086676E"/>
    <w:rsid w:val="00870C5D"/>
    <w:rsid w:val="009F2472"/>
    <w:rsid w:val="00A468AD"/>
    <w:rsid w:val="00A479DF"/>
    <w:rsid w:val="00B15140"/>
    <w:rsid w:val="00B162FD"/>
    <w:rsid w:val="00B16FB7"/>
    <w:rsid w:val="00B336B8"/>
    <w:rsid w:val="00BF1BD4"/>
    <w:rsid w:val="00C15C5E"/>
    <w:rsid w:val="00C45BD7"/>
    <w:rsid w:val="00CB0604"/>
    <w:rsid w:val="00CC1C5F"/>
    <w:rsid w:val="00D056AF"/>
    <w:rsid w:val="00D80872"/>
    <w:rsid w:val="00DB4AD4"/>
    <w:rsid w:val="00E751A6"/>
    <w:rsid w:val="00E8458D"/>
    <w:rsid w:val="00E84FD6"/>
    <w:rsid w:val="00F16297"/>
    <w:rsid w:val="00FF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  <w:style w:type="paragraph" w:styleId="a6">
    <w:name w:val="No Spacing"/>
    <w:uiPriority w:val="1"/>
    <w:qFormat/>
    <w:rsid w:val="00B1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16F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12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1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12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1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C15C5E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C15C5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C15C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A1DA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1D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A1D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75ADD-35DD-44B8-AD26-ABCC2F68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4</cp:revision>
  <cp:lastPrinted>2021-02-24T11:28:00Z</cp:lastPrinted>
  <dcterms:created xsi:type="dcterms:W3CDTF">2023-09-11T09:15:00Z</dcterms:created>
  <dcterms:modified xsi:type="dcterms:W3CDTF">2023-09-29T05:00:00Z</dcterms:modified>
</cp:coreProperties>
</file>